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91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20"/>
        <w:tblGridChange w:id="0">
          <w:tblGrid>
            <w:gridCol w:w="9120"/>
          </w:tblGrid>
        </w:tblGridChange>
      </w:tblGrid>
      <w:tr>
        <w:trPr>
          <w:trHeight w:val="60" w:hRule="atLeast"/>
        </w:trPr>
        <w:tc>
          <w:tcPr/>
          <w:p w:rsidR="00000000" w:rsidDel="00000000" w:rsidP="00000000" w:rsidRDefault="00000000" w:rsidRPr="00000000" w14:paraId="00000002">
            <w:pPr>
              <w:rPr>
                <w:b w:val="1"/>
              </w:rPr>
            </w:pPr>
            <w:r w:rsidDel="00000000" w:rsidR="00000000" w:rsidRPr="00000000">
              <w:rPr>
                <w:b w:val="1"/>
                <w:rtl w:val="0"/>
              </w:rPr>
              <w:t xml:space="preserve">12 februari verkeersquiz voor scholen in Nieuwendijk</w:t>
            </w:r>
          </w:p>
        </w:tc>
      </w:tr>
      <w:tr>
        <w:trPr>
          <w:trHeight w:val="60" w:hRule="atLeast"/>
        </w:trPr>
        <w:tc>
          <w:tcPr/>
          <w:p w:rsidR="00000000" w:rsidDel="00000000" w:rsidP="00000000" w:rsidRDefault="00000000" w:rsidRPr="00000000" w14:paraId="00000003">
            <w:pPr>
              <w:rPr>
                <w:b w:val="1"/>
              </w:rPr>
            </w:pPr>
            <w:r w:rsidDel="00000000" w:rsidR="00000000" w:rsidRPr="00000000">
              <w:rPr>
                <w:b w:val="1"/>
                <w:rtl w:val="0"/>
              </w:rPr>
              <w:t xml:space="preserve">14 februari het rapport komt mee naar huis</w:t>
            </w:r>
          </w:p>
        </w:tc>
      </w:tr>
      <w:tr>
        <w:trPr>
          <w:trHeight w:val="60" w:hRule="atLeast"/>
        </w:trPr>
        <w:tc>
          <w:tcPr/>
          <w:p w:rsidR="00000000" w:rsidDel="00000000" w:rsidP="00000000" w:rsidRDefault="00000000" w:rsidRPr="00000000" w14:paraId="00000004">
            <w:pPr>
              <w:rPr>
                <w:b w:val="1"/>
              </w:rPr>
            </w:pPr>
            <w:r w:rsidDel="00000000" w:rsidR="00000000" w:rsidRPr="00000000">
              <w:rPr>
                <w:b w:val="1"/>
                <w:rtl w:val="0"/>
              </w:rPr>
              <w:t xml:space="preserve">20 februari rapportgesprekken in de middag en de avond, voor gr 8 zijn dit de advies VO gesprekken en komen de leerlingen zelf mee</w:t>
            </w:r>
          </w:p>
        </w:tc>
      </w:tr>
      <w:tr>
        <w:trPr>
          <w:trHeight w:val="60" w:hRule="atLeast"/>
        </w:trPr>
        <w:tc>
          <w:tcPr/>
          <w:p w:rsidR="00000000" w:rsidDel="00000000" w:rsidP="00000000" w:rsidRDefault="00000000" w:rsidRPr="00000000" w14:paraId="00000005">
            <w:pPr>
              <w:rPr>
                <w:b w:val="1"/>
              </w:rPr>
            </w:pPr>
            <w:r w:rsidDel="00000000" w:rsidR="00000000" w:rsidRPr="00000000">
              <w:rPr>
                <w:b w:val="1"/>
                <w:rtl w:val="0"/>
              </w:rPr>
              <w:t xml:space="preserve">20 februari Cultuurmenu programma met Animatie en Media</w:t>
            </w:r>
          </w:p>
        </w:tc>
      </w:tr>
      <w:tr>
        <w:trPr>
          <w:trHeight w:val="60" w:hRule="atLeast"/>
        </w:trPr>
        <w:tc>
          <w:tcPr/>
          <w:p w:rsidR="00000000" w:rsidDel="00000000" w:rsidP="00000000" w:rsidRDefault="00000000" w:rsidRPr="00000000" w14:paraId="00000006">
            <w:pPr>
              <w:rPr>
                <w:b w:val="1"/>
              </w:rPr>
            </w:pPr>
            <w:r w:rsidDel="00000000" w:rsidR="00000000" w:rsidRPr="00000000">
              <w:rPr>
                <w:b w:val="1"/>
                <w:rtl w:val="0"/>
              </w:rPr>
              <w:t xml:space="preserve">21 februari gr 5-8 ‘s middags vrij</w:t>
            </w:r>
          </w:p>
        </w:tc>
      </w:tr>
      <w:tr>
        <w:trPr>
          <w:trHeight w:val="60" w:hRule="atLeast"/>
        </w:trPr>
        <w:tc>
          <w:tcPr/>
          <w:p w:rsidR="00000000" w:rsidDel="00000000" w:rsidP="00000000" w:rsidRDefault="00000000" w:rsidRPr="00000000" w14:paraId="00000007">
            <w:pPr>
              <w:rPr>
                <w:b w:val="1"/>
              </w:rPr>
            </w:pPr>
            <w:r w:rsidDel="00000000" w:rsidR="00000000" w:rsidRPr="00000000">
              <w:rPr>
                <w:b w:val="1"/>
                <w:rtl w:val="0"/>
              </w:rPr>
              <w:t xml:space="preserve">24-28 februari Voorjaarsvakantie</w:t>
            </w:r>
          </w:p>
        </w:tc>
      </w:tr>
      <w:tr>
        <w:trPr>
          <w:trHeight w:val="60" w:hRule="atLeast"/>
        </w:trPr>
        <w:tc>
          <w:tcPr/>
          <w:p w:rsidR="00000000" w:rsidDel="00000000" w:rsidP="00000000" w:rsidRDefault="00000000" w:rsidRPr="00000000" w14:paraId="00000008">
            <w:pPr>
              <w:rPr>
                <w:b w:val="1"/>
              </w:rPr>
            </w:pPr>
            <w:r w:rsidDel="00000000" w:rsidR="00000000" w:rsidRPr="00000000">
              <w:rPr>
                <w:b w:val="1"/>
                <w:rtl w:val="0"/>
              </w:rPr>
              <w:t xml:space="preserve">4 maart Inspiratiedag van het SWV alle lln vrij</w:t>
            </w:r>
          </w:p>
        </w:tc>
      </w:tr>
      <w:tr>
        <w:trPr>
          <w:trHeight w:val="60" w:hRule="atLeast"/>
        </w:trPr>
        <w:tc>
          <w:tcPr/>
          <w:p w:rsidR="00000000" w:rsidDel="00000000" w:rsidP="00000000" w:rsidRDefault="00000000" w:rsidRPr="00000000" w14:paraId="00000009">
            <w:pPr>
              <w:rPr>
                <w:b w:val="1"/>
              </w:rPr>
            </w:pPr>
            <w:r w:rsidDel="00000000" w:rsidR="00000000" w:rsidRPr="00000000">
              <w:rPr>
                <w:b w:val="1"/>
                <w:rtl w:val="0"/>
              </w:rPr>
              <w:t xml:space="preserve">12 maart continu lesrooster alle lln. eten op school en zijn om 14.00 uur uit</w:t>
            </w:r>
          </w:p>
        </w:tc>
      </w:tr>
    </w:tbl>
    <w:p w:rsidR="00000000" w:rsidDel="00000000" w:rsidP="00000000" w:rsidRDefault="00000000" w:rsidRPr="00000000" w14:paraId="0000000A">
      <w:pPr>
        <w:rPr>
          <w:b w:val="1"/>
        </w:rPr>
        <w:sectPr>
          <w:headerReference r:id="rId6" w:type="default"/>
          <w:headerReference r:id="rId7" w:type="first"/>
          <w:headerReference r:id="rId8" w:type="even"/>
          <w:footerReference r:id="rId9" w:type="default"/>
          <w:footerReference r:id="rId10" w:type="first"/>
          <w:footerReference r:id="rId11" w:type="even"/>
          <w:pgSz w:h="16838" w:w="11906"/>
          <w:pgMar w:bottom="851" w:top="1418" w:left="1418" w:right="1418" w:header="278" w:footer="970"/>
          <w:pgNumType w:start="1"/>
        </w:sectPr>
      </w:pPr>
      <w:r w:rsidDel="00000000" w:rsidR="00000000" w:rsidRPr="00000000">
        <w:rPr>
          <w:rtl w:val="0"/>
        </w:rPr>
      </w:r>
    </w:p>
    <w:p w:rsidR="00000000" w:rsidDel="00000000" w:rsidP="00000000" w:rsidRDefault="00000000" w:rsidRPr="00000000" w14:paraId="0000000B">
      <w:pPr>
        <w:rPr>
          <w:i w:val="1"/>
        </w:rPr>
      </w:pPr>
      <w:r w:rsidDel="00000000" w:rsidR="00000000" w:rsidRPr="00000000">
        <w:rPr>
          <w:b w:val="1"/>
          <w:rtl w:val="0"/>
        </w:rPr>
        <w:t xml:space="preserve">Lied van de week:</w:t>
      </w:r>
      <w:r w:rsidDel="00000000" w:rsidR="00000000" w:rsidRPr="00000000">
        <w:rPr>
          <w:i w:val="1"/>
          <w:rtl w:val="0"/>
        </w:rPr>
        <w:t xml:space="preserve"> OTH 530</w:t>
      </w:r>
    </w:p>
    <w:p w:rsidR="00000000" w:rsidDel="00000000" w:rsidP="00000000" w:rsidRDefault="00000000" w:rsidRPr="00000000" w14:paraId="0000000C">
      <w:pPr>
        <w:rPr>
          <w:i w:val="1"/>
        </w:rPr>
      </w:pPr>
      <w:r w:rsidDel="00000000" w:rsidR="00000000" w:rsidRPr="00000000">
        <w:rPr>
          <w:i w:val="1"/>
          <w:rtl w:val="0"/>
        </w:rPr>
        <w:t xml:space="preserve">Je hoeft niet bang te zijn</w:t>
      </w:r>
    </w:p>
    <w:p w:rsidR="00000000" w:rsidDel="00000000" w:rsidP="00000000" w:rsidRDefault="00000000" w:rsidRPr="00000000" w14:paraId="0000000D">
      <w:pPr>
        <w:rPr>
          <w:i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Bijbelverhalen: Stop de storm.</w:t>
      </w:r>
    </w:p>
    <w:p w:rsidR="00000000" w:rsidDel="00000000" w:rsidP="00000000" w:rsidRDefault="00000000" w:rsidRPr="00000000" w14:paraId="0000000F">
      <w:pPr>
        <w:rPr>
          <w:i w:val="1"/>
        </w:rPr>
      </w:pPr>
      <w:r w:rsidDel="00000000" w:rsidR="00000000" w:rsidRPr="00000000">
        <w:rPr>
          <w:i w:val="1"/>
          <w:rtl w:val="0"/>
        </w:rPr>
        <w:t xml:space="preserve">Je kunt de storm niet stoppen en de wind niet tegenhouden. Of toch wel? In de verhalen van deze week doet Jezus dingen die niemand had verwacht. Hij maakt een einde aan de storm op het meer. Later komt hij ook mensen tegen met storm in hun hoofd. Kan Jezus ook iets tegen deze storm doen?</w:t>
      </w:r>
    </w:p>
    <w:p w:rsidR="00000000" w:rsidDel="00000000" w:rsidP="00000000" w:rsidRDefault="00000000" w:rsidRPr="00000000" w14:paraId="00000010">
      <w:pPr>
        <w:rPr>
          <w:i w:val="1"/>
        </w:rPr>
      </w:pPr>
      <w:r w:rsidDel="00000000" w:rsidR="00000000" w:rsidRPr="00000000">
        <w:rPr>
          <w:i w:val="1"/>
          <w:rtl w:val="0"/>
        </w:rPr>
        <w:t xml:space="preserve">We leren de kinderen dat Jezus altijd bij je is ook als het stormt om je heen of in je hoofd.</w:t>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b w:val="1"/>
          <w:rtl w:val="0"/>
        </w:rPr>
        <w:t xml:space="preserve">Groep 1-2-3</w:t>
      </w:r>
    </w:p>
    <w:p w:rsidR="00000000" w:rsidDel="00000000" w:rsidP="00000000" w:rsidRDefault="00000000" w:rsidRPr="00000000" w14:paraId="00000014">
      <w:pPr>
        <w:rPr/>
      </w:pPr>
      <w:r w:rsidDel="00000000" w:rsidR="00000000" w:rsidRPr="00000000">
        <w:rPr>
          <w:rtl w:val="0"/>
        </w:rPr>
        <w:t xml:space="preserve">Groep 1-2 werkt deze weken over “ruimtevaart”. Wat hoort er allemaal in het heelal? En we leren woorden als planeet, opstijgen, astronaut, satelliet. Afgelopen week hebben we onze eigen raket gemaakt. Het woord /zon/ staat centraal.</w:t>
      </w:r>
      <w:r w:rsidDel="00000000" w:rsidR="00000000" w:rsidRPr="00000000">
        <w:rPr/>
        <w:drawing>
          <wp:inline distB="114300" distT="114300" distL="114300" distR="114300">
            <wp:extent cx="2647950" cy="2095500"/>
            <wp:effectExtent b="0" l="0" r="0" t="0"/>
            <wp:docPr id="11"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64795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Groep 3 is de week na het letterfeest begonnen met het schrijven van woordjes met hun Stabilo in een schriftje en dit gaat al heel goed. Met rekenen zijn we bezig met de getallen tot en met 100; dit is best lastig.</w:t>
      </w:r>
      <w:r w:rsidDel="00000000" w:rsidR="00000000" w:rsidRPr="00000000">
        <w:rPr/>
        <w:drawing>
          <wp:inline distB="114300" distT="114300" distL="114300" distR="114300">
            <wp:extent cx="2647950" cy="1358900"/>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647950" cy="13589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Groep 4-5</w:t>
      </w:r>
    </w:p>
    <w:p w:rsidR="00000000" w:rsidDel="00000000" w:rsidP="00000000" w:rsidRDefault="00000000" w:rsidRPr="00000000" w14:paraId="00000018">
      <w:pPr>
        <w:rPr/>
      </w:pPr>
      <w:r w:rsidDel="00000000" w:rsidR="00000000" w:rsidRPr="00000000">
        <w:rPr>
          <w:rtl w:val="0"/>
        </w:rPr>
        <w:t xml:space="preserve">Van Sinterklaas hadden we Smart Games gekregen. Deze spelletjes kun je alleen spelen en dagen uit om ‘problemen’ op te lossen.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609600</wp:posOffset>
            </wp:positionV>
            <wp:extent cx="2457133" cy="3281565"/>
            <wp:effectExtent b="0" l="0" r="0" t="0"/>
            <wp:wrapSquare wrapText="bothSides" distB="114300" distT="114300" distL="114300" distR="114300"/>
            <wp:docPr id="8"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457133" cy="3281565"/>
                    </a:xfrm>
                    <a:prstGeom prst="rect"/>
                    <a:ln/>
                  </pic:spPr>
                </pic:pic>
              </a:graphicData>
            </a:graphic>
          </wp:anchor>
        </w:drawing>
      </w:r>
    </w:p>
    <w:p w:rsidR="00000000" w:rsidDel="00000000" w:rsidP="00000000" w:rsidRDefault="00000000" w:rsidRPr="00000000" w14:paraId="00000019">
      <w:pPr>
        <w:rPr/>
      </w:pPr>
      <w:r w:rsidDel="00000000" w:rsidR="00000000" w:rsidRPr="00000000">
        <w:rPr>
          <w:rtl w:val="0"/>
        </w:rPr>
        <w:t xml:space="preserve">Voortaan gaan de kinderen op dinsdag en donderdag, als ze klaar zijn met hun werk, hun ‘brein breken’ op deze spelletjes. Er wordt al enthousiast mee gewerkt!</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Verder nemen we de laatste CITO-toetsen af en zijn we met spelling al begonnen in het nieuwe werkboek van 4b en 5b. Met rekenen is groep 5 bezig met deelsommen (met rest), klokkijken en grote tafelsommen.</w:t>
        <w:br w:type="textWrapping"/>
        <w:t xml:space="preserve">Groep 4 heeft ook al een start gemaakt met klokkijken met kwartieren en de keersommen.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120567</wp:posOffset>
            </wp:positionH>
            <wp:positionV relativeFrom="paragraph">
              <wp:posOffset>114300</wp:posOffset>
            </wp:positionV>
            <wp:extent cx="2409788" cy="3210242"/>
            <wp:effectExtent b="0" l="0" r="0" t="0"/>
            <wp:wrapSquare wrapText="bothSides" distB="114300" distT="114300" distL="114300" distR="114300"/>
            <wp:docPr id="3"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2409788" cy="3210242"/>
                    </a:xfrm>
                    <a:prstGeom prst="rect"/>
                    <a:ln/>
                  </pic:spPr>
                </pic:pic>
              </a:graphicData>
            </a:graphic>
          </wp:anchor>
        </w:drawing>
      </w:r>
    </w:p>
    <w:p w:rsidR="00000000" w:rsidDel="00000000" w:rsidP="00000000" w:rsidRDefault="00000000" w:rsidRPr="00000000" w14:paraId="00000020">
      <w:pPr>
        <w:rPr>
          <w:b w:val="1"/>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rtl w:val="0"/>
        </w:rPr>
      </w:r>
    </w:p>
    <w:p w:rsidR="00000000" w:rsidDel="00000000" w:rsidP="00000000" w:rsidRDefault="00000000" w:rsidRPr="00000000" w14:paraId="00000025">
      <w:pPr>
        <w:rPr>
          <w:b w:val="1"/>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b w:val="1"/>
          <w:rtl w:val="0"/>
        </w:rPr>
        <w:t xml:space="preserve">Groep 6-8</w:t>
      </w:r>
    </w:p>
    <w:p w:rsidR="00000000" w:rsidDel="00000000" w:rsidP="00000000" w:rsidRDefault="00000000" w:rsidRPr="00000000" w14:paraId="00000031">
      <w:pPr>
        <w:rPr>
          <w:b w:val="1"/>
        </w:rPr>
      </w:pPr>
      <w:r w:rsidDel="00000000" w:rsidR="00000000" w:rsidRPr="00000000">
        <w:rPr>
          <w:b w:val="1"/>
          <w:rtl w:val="0"/>
        </w:rPr>
        <w:t xml:space="preserve">Gedichtendag 30 januari </w:t>
      </w:r>
      <w:r w:rsidDel="00000000" w:rsidR="00000000" w:rsidRPr="00000000">
        <w:rPr>
          <w:b w:val="1"/>
        </w:rPr>
        <w:drawing>
          <wp:inline distB="114300" distT="114300" distL="114300" distR="114300">
            <wp:extent cx="2647950" cy="1320800"/>
            <wp:effectExtent b="0" l="0" r="0" t="0"/>
            <wp:docPr id="13"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64795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color w:val="222222"/>
          <w:highlight w:val="white"/>
        </w:rPr>
      </w:pPr>
      <w:r w:rsidDel="00000000" w:rsidR="00000000" w:rsidRPr="00000000">
        <w:rPr>
          <w:color w:val="222222"/>
          <w:highlight w:val="white"/>
          <w:rtl w:val="0"/>
        </w:rPr>
        <w:t xml:space="preserve">Gedichtendag is hét poëziefeest van Nederland en Vlaanderen. Ieder jaar op de </w:t>
      </w:r>
      <w:r w:rsidDel="00000000" w:rsidR="00000000" w:rsidRPr="00000000">
        <w:rPr>
          <w:b w:val="1"/>
          <w:color w:val="222222"/>
          <w:highlight w:val="white"/>
          <w:rtl w:val="0"/>
        </w:rPr>
        <w:t xml:space="preserve">laatste donderdag van januari</w:t>
      </w:r>
      <w:r w:rsidDel="00000000" w:rsidR="00000000" w:rsidRPr="00000000">
        <w:rPr>
          <w:color w:val="222222"/>
          <w:highlight w:val="white"/>
          <w:rtl w:val="0"/>
        </w:rPr>
        <w:t xml:space="preserve"> staat de poëzie een dag lang in het zonnetje. Poëzieliefhebbers in Nederland en Vlaanderen organiseren die dag een grote diversiteit aan eigen poëzieactiviteiten. Met Gedichtendag gaat traditiegetrouw de Poëzieweek van start.</w:t>
      </w:r>
    </w:p>
    <w:p w:rsidR="00000000" w:rsidDel="00000000" w:rsidP="00000000" w:rsidRDefault="00000000" w:rsidRPr="00000000" w14:paraId="00000033">
      <w:pPr>
        <w:rPr>
          <w:color w:val="222222"/>
          <w:highlight w:val="white"/>
        </w:rPr>
      </w:pPr>
      <w:r w:rsidDel="00000000" w:rsidR="00000000" w:rsidRPr="00000000">
        <w:rPr>
          <w:color w:val="222222"/>
          <w:highlight w:val="white"/>
          <w:rtl w:val="0"/>
        </w:rPr>
        <w:t xml:space="preserve">De bibliotheek op de Werf in Woudrichem organiseerde een gedichtenwedstrijd voor scholen in de regio en wij vonden het een leuk idee om mee te doen. </w:t>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581025</wp:posOffset>
            </wp:positionV>
            <wp:extent cx="1676400" cy="2219848"/>
            <wp:effectExtent b="0" l="0" r="0" t="0"/>
            <wp:wrapSquare wrapText="bothSides" distB="114300" distT="114300" distL="114300" distR="11430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676400" cy="2219848"/>
                    </a:xfrm>
                    <a:prstGeom prst="rect"/>
                    <a:ln/>
                  </pic:spPr>
                </pic:pic>
              </a:graphicData>
            </a:graphic>
          </wp:anchor>
        </w:drawing>
      </w:r>
    </w:p>
    <w:p w:rsidR="00000000" w:rsidDel="00000000" w:rsidP="00000000" w:rsidRDefault="00000000" w:rsidRPr="00000000" w14:paraId="00000034">
      <w:pPr>
        <w:rPr>
          <w:color w:val="222222"/>
          <w:highlight w:val="white"/>
        </w:rPr>
      </w:pPr>
      <w:r w:rsidDel="00000000" w:rsidR="00000000" w:rsidRPr="00000000">
        <w:rPr>
          <w:color w:val="222222"/>
          <w:highlight w:val="white"/>
          <w:rtl w:val="0"/>
        </w:rPr>
        <w:t xml:space="preserve">Op donderdag 30 januari werden we uitgenodigd om te horen wie van onze school gewonnen had. Veel kinderen en ouders uit onze groep gingen mee. Leuk!  Het was een gezellige avond. </w:t>
      </w:r>
    </w:p>
    <w:p w:rsidR="00000000" w:rsidDel="00000000" w:rsidP="00000000" w:rsidRDefault="00000000" w:rsidRPr="00000000" w14:paraId="00000035">
      <w:pPr>
        <w:rPr>
          <w:color w:val="222222"/>
          <w:highlight w:val="white"/>
        </w:rPr>
      </w:pPr>
      <w:r w:rsidDel="00000000" w:rsidR="00000000" w:rsidRPr="00000000">
        <w:rPr>
          <w:color w:val="222222"/>
          <w:highlight w:val="white"/>
          <w:rtl w:val="0"/>
        </w:rPr>
        <w:t xml:space="preserve">Van het winnende gedicht werd een schilderij gemaakt. Dit schilderij zal binnenkort naar onze school gebracht worden. </w:t>
      </w:r>
    </w:p>
    <w:p w:rsidR="00000000" w:rsidDel="00000000" w:rsidP="00000000" w:rsidRDefault="00000000" w:rsidRPr="00000000" w14:paraId="00000036">
      <w:pPr>
        <w:rPr>
          <w:color w:val="222222"/>
          <w:highlight w:val="white"/>
        </w:rPr>
      </w:pPr>
      <w:r w:rsidDel="00000000" w:rsidR="00000000" w:rsidRPr="00000000">
        <w:rPr>
          <w:color w:val="222222"/>
          <w:highlight w:val="white"/>
          <w:rtl w:val="0"/>
        </w:rPr>
        <w:t xml:space="preserve">De winnares van onze klas was Fleur van Daalen met het gedicht ‘De zee’. Gefeliciteerd Fleur!</w:t>
      </w:r>
    </w:p>
    <w:p w:rsidR="00000000" w:rsidDel="00000000" w:rsidP="00000000" w:rsidRDefault="00000000" w:rsidRPr="00000000" w14:paraId="00000037">
      <w:pPr>
        <w:rPr>
          <w:color w:val="222222"/>
          <w:highlight w:val="white"/>
        </w:rPr>
      </w:pPr>
      <w:r w:rsidDel="00000000" w:rsidR="00000000" w:rsidRPr="00000000">
        <w:rPr>
          <w:color w:val="222222"/>
          <w:highlight w:val="white"/>
          <w:rtl w:val="0"/>
        </w:rPr>
        <w:t xml:space="preserve">Helaas kon Fleur zelf niet aanwezig zijn en dus mocht Fleur van Veldhoven haar gedicht voordragen. Goed gedaan, Fleur!</w:t>
      </w:r>
    </w:p>
    <w:p w:rsidR="00000000" w:rsidDel="00000000" w:rsidP="00000000" w:rsidRDefault="00000000" w:rsidRPr="00000000" w14:paraId="00000038">
      <w:pPr>
        <w:rPr>
          <w:b w:val="1"/>
          <w:color w:val="222222"/>
          <w:highlight w:val="white"/>
        </w:rPr>
      </w:pPr>
      <w:r w:rsidDel="00000000" w:rsidR="00000000" w:rsidRPr="00000000">
        <w:rPr>
          <w:rtl w:val="0"/>
        </w:rPr>
      </w:r>
    </w:p>
    <w:p w:rsidR="00000000" w:rsidDel="00000000" w:rsidP="00000000" w:rsidRDefault="00000000" w:rsidRPr="00000000" w14:paraId="00000039">
      <w:pPr>
        <w:rPr>
          <w:b w:val="1"/>
          <w:color w:val="22222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-55644</wp:posOffset>
            </wp:positionH>
            <wp:positionV relativeFrom="paragraph">
              <wp:posOffset>114300</wp:posOffset>
            </wp:positionV>
            <wp:extent cx="2761615" cy="3671693"/>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761615" cy="3671693"/>
                    </a:xfrm>
                    <a:prstGeom prst="rect"/>
                    <a:ln/>
                  </pic:spPr>
                </pic:pic>
              </a:graphicData>
            </a:graphic>
          </wp:anchor>
        </w:drawing>
      </w:r>
    </w:p>
    <w:p w:rsidR="00000000" w:rsidDel="00000000" w:rsidP="00000000" w:rsidRDefault="00000000" w:rsidRPr="00000000" w14:paraId="0000003A">
      <w:pPr>
        <w:rPr>
          <w:b w:val="1"/>
          <w:color w:val="222222"/>
          <w:highlight w:val="white"/>
        </w:rPr>
      </w:pPr>
      <w:r w:rsidDel="00000000" w:rsidR="00000000" w:rsidRPr="00000000">
        <w:rPr>
          <w:b w:val="1"/>
          <w:color w:val="222222"/>
          <w:highlight w:val="white"/>
          <w:rtl w:val="0"/>
        </w:rPr>
        <w:t xml:space="preserve">Weerbaarheidstraining van LEV!</w:t>
      </w:r>
    </w:p>
    <w:p w:rsidR="00000000" w:rsidDel="00000000" w:rsidP="00000000" w:rsidRDefault="00000000" w:rsidRPr="00000000" w14:paraId="0000003B">
      <w:pPr>
        <w:rPr>
          <w:color w:val="222222"/>
          <w:highlight w:val="white"/>
        </w:rPr>
      </w:pPr>
      <w:r w:rsidDel="00000000" w:rsidR="00000000" w:rsidRPr="00000000">
        <w:rPr>
          <w:color w:val="222222"/>
          <w:highlight w:val="white"/>
          <w:rtl w:val="0"/>
        </w:rPr>
        <w:t xml:space="preserve">Afgelopen maandag en dinsdag kregen we een 2-daagse weerbaarheidstraining van Stichting Chris en Voorkom! </w:t>
      </w:r>
    </w:p>
    <w:p w:rsidR="00000000" w:rsidDel="00000000" w:rsidP="00000000" w:rsidRDefault="00000000" w:rsidRPr="00000000" w14:paraId="0000003C">
      <w:pPr>
        <w:rPr>
          <w:highlight w:val="white"/>
        </w:rPr>
      </w:pPr>
      <w:r w:rsidDel="00000000" w:rsidR="00000000" w:rsidRPr="00000000">
        <w:rPr>
          <w:highlight w:val="white"/>
          <w:rtl w:val="0"/>
        </w:rPr>
        <w:t xml:space="preserve">Met ‘Chris’ krijgen kinderen en jongeren een luisterend oor via chat en e-coaching. Daarnaast worden er trainingen en voorlichtingen op maat gegeven, , bijvoorbeeld over groepsdruk of het aanpakken van pestgedrag.</w:t>
      </w:r>
    </w:p>
    <w:p w:rsidR="00000000" w:rsidDel="00000000" w:rsidP="00000000" w:rsidRDefault="00000000" w:rsidRPr="00000000" w14:paraId="0000003D">
      <w:pPr>
        <w:rPr>
          <w:highlight w:val="white"/>
        </w:rPr>
      </w:pPr>
      <w:r w:rsidDel="00000000" w:rsidR="00000000" w:rsidRPr="00000000">
        <w:rPr>
          <w:highlight w:val="white"/>
          <w:rtl w:val="0"/>
        </w:rPr>
        <w:t xml:space="preserve">Met ‘Voorkom!’ worden kinderen en tieners voorgelicht  over middelengebruik. Dit wordt voornamelijk gedaan door preventielessen op scholen.</w:t>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563744</wp:posOffset>
            </wp:positionV>
            <wp:extent cx="2590483" cy="3484381"/>
            <wp:effectExtent b="0" l="0" r="0" t="0"/>
            <wp:wrapSquare wrapText="bothSides" distB="19050" distT="19050" distL="19050" distR="19050"/>
            <wp:docPr id="4"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2590483" cy="3484381"/>
                    </a:xfrm>
                    <a:prstGeom prst="rect"/>
                    <a:ln/>
                  </pic:spPr>
                </pic:pic>
              </a:graphicData>
            </a:graphic>
          </wp:anchor>
        </w:drawing>
      </w:r>
    </w:p>
    <w:p w:rsidR="00000000" w:rsidDel="00000000" w:rsidP="00000000" w:rsidRDefault="00000000" w:rsidRPr="00000000" w14:paraId="0000003E">
      <w:pPr>
        <w:rPr>
          <w:sz w:val="21"/>
          <w:szCs w:val="21"/>
          <w:highlight w:val="white"/>
        </w:rPr>
      </w:pPr>
      <w:r w:rsidDel="00000000" w:rsidR="00000000" w:rsidRPr="00000000">
        <w:rPr>
          <w:highlight w:val="white"/>
          <w:rtl w:val="0"/>
        </w:rPr>
        <w:t xml:space="preserve">Het waren 2 intensieve en leerzame dagen, waarin de kinderen met behulp van spelletjes, samenwerkopdrachten en opdrachten waarbij ze moesten nadenken veel leerden over zichzelf, het puberbrein en het maken van keuzes. De dagen werden </w:t>
      </w:r>
      <w:r w:rsidDel="00000000" w:rsidR="00000000" w:rsidRPr="00000000">
        <w:rPr>
          <w:sz w:val="21"/>
          <w:szCs w:val="21"/>
          <w:highlight w:val="white"/>
          <w:rtl w:val="0"/>
        </w:rPr>
        <w:t xml:space="preserve">afgesloten met een ouderavond, zodat ook de ouders konden horen waar we deze dagen mee bezig geweest waren. Fijn dat er zoveel ouders aanwezig waren!</w:t>
      </w:r>
      <w:r w:rsidDel="00000000" w:rsidR="00000000" w:rsidRPr="00000000">
        <w:rPr>
          <w:rtl w:val="0"/>
        </w:rPr>
      </w:r>
    </w:p>
    <w:p w:rsidR="00000000" w:rsidDel="00000000" w:rsidP="00000000" w:rsidRDefault="00000000" w:rsidRPr="00000000" w14:paraId="0000003F">
      <w:pPr>
        <w:rPr>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1</wp:posOffset>
            </wp:positionH>
            <wp:positionV relativeFrom="paragraph">
              <wp:posOffset>142875</wp:posOffset>
            </wp:positionV>
            <wp:extent cx="2524125" cy="3375637"/>
            <wp:effectExtent b="0" l="0" r="0" t="0"/>
            <wp:wrapSquare wrapText="bothSides" distB="19050" distT="19050" distL="19050" distR="1905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524125" cy="3375637"/>
                    </a:xfrm>
                    <a:prstGeom prst="rect"/>
                    <a:ln/>
                  </pic:spPr>
                </pic:pic>
              </a:graphicData>
            </a:graphic>
          </wp:anchor>
        </w:drawing>
      </w:r>
    </w:p>
    <w:p w:rsidR="00000000" w:rsidDel="00000000" w:rsidP="00000000" w:rsidRDefault="00000000" w:rsidRPr="00000000" w14:paraId="00000040">
      <w:pPr>
        <w:rPr>
          <w:i w:val="1"/>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rtl w:val="0"/>
        </w:rPr>
      </w:r>
    </w:p>
    <w:p w:rsidR="00000000" w:rsidDel="00000000" w:rsidP="00000000" w:rsidRDefault="00000000" w:rsidRPr="00000000" w14:paraId="00000042">
      <w:pPr>
        <w:rPr>
          <w:i w:val="1"/>
        </w:rPr>
      </w:pPr>
      <w:r w:rsidDel="00000000" w:rsidR="00000000" w:rsidRPr="00000000">
        <w:rPr>
          <w:rtl w:val="0"/>
        </w:rPr>
      </w:r>
    </w:p>
    <w:p w:rsidR="00000000" w:rsidDel="00000000" w:rsidP="00000000" w:rsidRDefault="00000000" w:rsidRPr="00000000" w14:paraId="00000043">
      <w:pPr>
        <w:rPr>
          <w:i w:val="1"/>
        </w:rPr>
      </w:pPr>
      <w:r w:rsidDel="00000000" w:rsidR="00000000" w:rsidRPr="00000000">
        <w:rPr>
          <w:rtl w:val="0"/>
        </w:rPr>
      </w:r>
    </w:p>
    <w:p w:rsidR="00000000" w:rsidDel="00000000" w:rsidP="00000000" w:rsidRDefault="00000000" w:rsidRPr="00000000" w14:paraId="00000044">
      <w:pPr>
        <w:rPr>
          <w:i w:val="1"/>
        </w:rPr>
      </w:pPr>
      <w:r w:rsidDel="00000000" w:rsidR="00000000" w:rsidRPr="00000000">
        <w:rPr>
          <w:rtl w:val="0"/>
        </w:rPr>
      </w:r>
    </w:p>
    <w:p w:rsidR="00000000" w:rsidDel="00000000" w:rsidP="00000000" w:rsidRDefault="00000000" w:rsidRPr="00000000" w14:paraId="00000045">
      <w:pPr>
        <w:rPr>
          <w:i w:val="1"/>
        </w:rPr>
      </w:pPr>
      <w:r w:rsidDel="00000000" w:rsidR="00000000" w:rsidRPr="00000000">
        <w:rPr>
          <w:rtl w:val="0"/>
        </w:rPr>
      </w:r>
    </w:p>
    <w:p w:rsidR="00000000" w:rsidDel="00000000" w:rsidP="00000000" w:rsidRDefault="00000000" w:rsidRPr="00000000" w14:paraId="00000046">
      <w:pPr>
        <w:rPr>
          <w:i w:val="1"/>
        </w:rPr>
      </w:pPr>
      <w:r w:rsidDel="00000000" w:rsidR="00000000" w:rsidRPr="00000000">
        <w:rPr>
          <w:rtl w:val="0"/>
        </w:rPr>
      </w:r>
    </w:p>
    <w:p w:rsidR="00000000" w:rsidDel="00000000" w:rsidP="00000000" w:rsidRDefault="00000000" w:rsidRPr="00000000" w14:paraId="00000047">
      <w:pPr>
        <w:rPr>
          <w:i w:val="1"/>
        </w:rPr>
      </w:pPr>
      <w:r w:rsidDel="00000000" w:rsidR="00000000" w:rsidRPr="00000000">
        <w:rPr>
          <w:rtl w:val="0"/>
        </w:rPr>
      </w:r>
    </w:p>
    <w:p w:rsidR="00000000" w:rsidDel="00000000" w:rsidP="00000000" w:rsidRDefault="00000000" w:rsidRPr="00000000" w14:paraId="00000048">
      <w:pPr>
        <w:rPr>
          <w:i w:val="1"/>
        </w:rPr>
      </w:pPr>
      <w:r w:rsidDel="00000000" w:rsidR="00000000" w:rsidRPr="00000000">
        <w:rPr>
          <w:rtl w:val="0"/>
        </w:rPr>
      </w:r>
    </w:p>
    <w:p w:rsidR="00000000" w:rsidDel="00000000" w:rsidP="00000000" w:rsidRDefault="00000000" w:rsidRPr="00000000" w14:paraId="00000049">
      <w:pPr>
        <w:rPr>
          <w:i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Verkeersquiz groep 7 (en 6) 12 februari</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19050</wp:posOffset>
            </wp:positionV>
            <wp:extent cx="2590800" cy="2324100"/>
            <wp:effectExtent b="0" l="0" r="0" t="0"/>
            <wp:wrapSquare wrapText="bothSides" distB="19050" distT="19050" distL="19050" distR="19050"/>
            <wp:docPr id="12"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2590800" cy="2324100"/>
                    </a:xfrm>
                    <a:prstGeom prst="rect"/>
                    <a:ln/>
                  </pic:spPr>
                </pic:pic>
              </a:graphicData>
            </a:graphic>
          </wp:anchor>
        </w:drawing>
      </w:r>
    </w:p>
    <w:p w:rsidR="00000000" w:rsidDel="00000000" w:rsidP="00000000" w:rsidRDefault="00000000" w:rsidRPr="00000000" w14:paraId="00000054">
      <w:pPr>
        <w:rPr/>
      </w:pPr>
      <w:r w:rsidDel="00000000" w:rsidR="00000000" w:rsidRPr="00000000">
        <w:rPr>
          <w:rtl w:val="0"/>
        </w:rPr>
        <w:t xml:space="preserve">Vanaf 15 januari zijn er iedere woensdag scholen bezig met een verkeersquiz. Er zijn zes rondes met elk vijf vragen. Elke vraag begint met een foto van een verkeerssituatie. Daarna komt de vraag erbij.</w:t>
      </w:r>
    </w:p>
    <w:p w:rsidR="00000000" w:rsidDel="00000000" w:rsidP="00000000" w:rsidRDefault="00000000" w:rsidRPr="00000000" w14:paraId="00000055">
      <w:pPr>
        <w:rPr/>
      </w:pPr>
      <w:r w:rsidDel="00000000" w:rsidR="00000000" w:rsidRPr="00000000">
        <w:rPr>
          <w:rtl w:val="0"/>
        </w:rPr>
        <w:t xml:space="preserve">De quiz is officieel voor groep 7, maar kinderen uit groep 6 mogen ook meedoen.</w:t>
      </w:r>
    </w:p>
    <w:p w:rsidR="00000000" w:rsidDel="00000000" w:rsidP="00000000" w:rsidRDefault="00000000" w:rsidRPr="00000000" w14:paraId="00000056">
      <w:pPr>
        <w:rPr/>
      </w:pPr>
      <w:r w:rsidDel="00000000" w:rsidR="00000000" w:rsidRPr="00000000">
        <w:rPr>
          <w:rtl w:val="0"/>
        </w:rPr>
        <w:t xml:space="preserve">Juf Marieke en Ingrid Pieterse (een van de verkeersouders) gaan hier met de kinderen naar toe.</w:t>
      </w:r>
    </w:p>
    <w:p w:rsidR="00000000" w:rsidDel="00000000" w:rsidP="00000000" w:rsidRDefault="00000000" w:rsidRPr="00000000" w14:paraId="00000057">
      <w:pPr>
        <w:rPr/>
      </w:pPr>
      <w:r w:rsidDel="00000000" w:rsidR="00000000" w:rsidRPr="00000000">
        <w:rPr>
          <w:rtl w:val="0"/>
        </w:rPr>
        <w:t xml:space="preserve">Veel succes!!</w:t>
      </w:r>
    </w:p>
    <w:p w:rsidR="00000000" w:rsidDel="00000000" w:rsidP="00000000" w:rsidRDefault="00000000" w:rsidRPr="00000000" w14:paraId="00000058">
      <w:pPr>
        <w:rPr/>
      </w:pPr>
      <w:r w:rsidDel="00000000" w:rsidR="00000000" w:rsidRPr="00000000">
        <w:rPr>
          <w:rtl w:val="0"/>
        </w:rPr>
        <w:t xml:space="preserve">Op woensdag 19 februari vindt de finale plaats. Het is dus nog even afwachten of onze school hieraan mag deelnemen.</w:t>
      </w:r>
    </w:p>
    <w:p w:rsidR="00000000" w:rsidDel="00000000" w:rsidP="00000000" w:rsidRDefault="00000000" w:rsidRPr="00000000" w14:paraId="00000059">
      <w:pPr>
        <w:rPr>
          <w:i w:val="1"/>
        </w:rPr>
      </w:pPr>
      <w:r w:rsidDel="00000000" w:rsidR="00000000" w:rsidRPr="00000000">
        <w:rPr>
          <w:rtl w:val="0"/>
        </w:rPr>
      </w:r>
    </w:p>
    <w:p w:rsidR="00000000" w:rsidDel="00000000" w:rsidP="00000000" w:rsidRDefault="00000000" w:rsidRPr="00000000" w14:paraId="0000005A">
      <w:pPr>
        <w:rPr>
          <w:i w:val="1"/>
        </w:rPr>
      </w:pPr>
      <w:r w:rsidDel="00000000" w:rsidR="00000000" w:rsidRPr="00000000">
        <w:rPr>
          <w:i w:val="1"/>
        </w:rPr>
        <w:drawing>
          <wp:inline distB="114300" distT="114300" distL="114300" distR="114300">
            <wp:extent cx="2647950" cy="1473200"/>
            <wp:effectExtent b="0" l="0" r="0" t="0"/>
            <wp:docPr id="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647950" cy="147320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i w:val="1"/>
        </w:rPr>
      </w:pPr>
      <w:r w:rsidDel="00000000" w:rsidR="00000000" w:rsidRPr="00000000">
        <w:rPr>
          <w:rtl w:val="0"/>
        </w:rPr>
      </w:r>
    </w:p>
    <w:p w:rsidR="00000000" w:rsidDel="00000000" w:rsidP="00000000" w:rsidRDefault="00000000" w:rsidRPr="00000000" w14:paraId="0000005C">
      <w:pPr>
        <w:rPr>
          <w:i w:val="1"/>
        </w:rPr>
      </w:pPr>
      <w:r w:rsidDel="00000000" w:rsidR="00000000" w:rsidRPr="00000000">
        <w:rPr>
          <w:rtl w:val="0"/>
        </w:rPr>
      </w:r>
    </w:p>
    <w:p w:rsidR="00000000" w:rsidDel="00000000" w:rsidP="00000000" w:rsidRDefault="00000000" w:rsidRPr="00000000" w14:paraId="0000005D">
      <w:pPr>
        <w:rPr>
          <w:i w:val="1"/>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76200</wp:posOffset>
            </wp:positionH>
            <wp:positionV relativeFrom="paragraph">
              <wp:posOffset>171450</wp:posOffset>
            </wp:positionV>
            <wp:extent cx="2590800" cy="3461309"/>
            <wp:effectExtent b="0" l="0" r="0" t="0"/>
            <wp:wrapSquare wrapText="bothSides" distB="19050" distT="19050" distL="19050" distR="19050"/>
            <wp:docPr id="7"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590800" cy="3461309"/>
                    </a:xfrm>
                    <a:prstGeom prst="rect"/>
                    <a:ln/>
                  </pic:spPr>
                </pic:pic>
              </a:graphicData>
            </a:graphic>
          </wp:anchor>
        </w:drawing>
      </w:r>
    </w:p>
    <w:p w:rsidR="00000000" w:rsidDel="00000000" w:rsidP="00000000" w:rsidRDefault="00000000" w:rsidRPr="00000000" w14:paraId="0000005E">
      <w:pPr>
        <w:rPr>
          <w:i w:val="1"/>
        </w:rPr>
      </w:pPr>
      <w:r w:rsidDel="00000000" w:rsidR="00000000" w:rsidRPr="00000000">
        <w:rPr>
          <w:rtl w:val="0"/>
        </w:rPr>
      </w:r>
    </w:p>
    <w:p w:rsidR="00000000" w:rsidDel="00000000" w:rsidP="00000000" w:rsidRDefault="00000000" w:rsidRPr="00000000" w14:paraId="0000005F">
      <w:pPr>
        <w:rPr>
          <w:i w:val="1"/>
        </w:rPr>
      </w:pPr>
      <w:r w:rsidDel="00000000" w:rsidR="00000000" w:rsidRPr="00000000">
        <w:rPr>
          <w:rtl w:val="0"/>
        </w:rPr>
      </w:r>
    </w:p>
    <w:p w:rsidR="00000000" w:rsidDel="00000000" w:rsidP="00000000" w:rsidRDefault="00000000" w:rsidRPr="00000000" w14:paraId="00000060">
      <w:pPr>
        <w:rPr>
          <w:i w:val="1"/>
        </w:rPr>
      </w:pPr>
      <w:r w:rsidDel="00000000" w:rsidR="00000000" w:rsidRPr="00000000">
        <w:rPr>
          <w:rtl w:val="0"/>
        </w:rPr>
      </w:r>
    </w:p>
    <w:p w:rsidR="00000000" w:rsidDel="00000000" w:rsidP="00000000" w:rsidRDefault="00000000" w:rsidRPr="00000000" w14:paraId="00000061">
      <w:pPr>
        <w:rPr>
          <w:i w:val="1"/>
        </w:rPr>
      </w:pPr>
      <w:r w:rsidDel="00000000" w:rsidR="00000000" w:rsidRPr="00000000">
        <w:rPr>
          <w:rtl w:val="0"/>
        </w:rPr>
      </w:r>
    </w:p>
    <w:p w:rsidR="00000000" w:rsidDel="00000000" w:rsidP="00000000" w:rsidRDefault="00000000" w:rsidRPr="00000000" w14:paraId="00000062">
      <w:pPr>
        <w:rPr>
          <w:i w:val="1"/>
        </w:rPr>
      </w:pPr>
      <w:r w:rsidDel="00000000" w:rsidR="00000000" w:rsidRPr="00000000">
        <w:rPr>
          <w:rtl w:val="0"/>
        </w:rPr>
      </w:r>
    </w:p>
    <w:p w:rsidR="00000000" w:rsidDel="00000000" w:rsidP="00000000" w:rsidRDefault="00000000" w:rsidRPr="00000000" w14:paraId="00000063">
      <w:pPr>
        <w:rPr>
          <w:i w:val="1"/>
        </w:rPr>
      </w:pPr>
      <w:r w:rsidDel="00000000" w:rsidR="00000000" w:rsidRPr="00000000">
        <w:rPr>
          <w:rtl w:val="0"/>
        </w:rPr>
      </w:r>
    </w:p>
    <w:p w:rsidR="00000000" w:rsidDel="00000000" w:rsidP="00000000" w:rsidRDefault="00000000" w:rsidRPr="00000000" w14:paraId="00000064">
      <w:pPr>
        <w:rPr>
          <w:i w:val="1"/>
        </w:rPr>
      </w:pPr>
      <w:r w:rsidDel="00000000" w:rsidR="00000000" w:rsidRPr="00000000">
        <w:rPr>
          <w:rtl w:val="0"/>
        </w:rPr>
      </w:r>
    </w:p>
    <w:p w:rsidR="00000000" w:rsidDel="00000000" w:rsidP="00000000" w:rsidRDefault="00000000" w:rsidRPr="00000000" w14:paraId="00000065">
      <w:pPr>
        <w:rPr>
          <w:i w:val="1"/>
        </w:rPr>
      </w:pPr>
      <w:r w:rsidDel="00000000" w:rsidR="00000000" w:rsidRPr="00000000">
        <w:rPr>
          <w:rtl w:val="0"/>
        </w:rPr>
      </w:r>
    </w:p>
    <w:p w:rsidR="00000000" w:rsidDel="00000000" w:rsidP="00000000" w:rsidRDefault="00000000" w:rsidRPr="00000000" w14:paraId="00000066">
      <w:pPr>
        <w:rPr>
          <w:i w:val="1"/>
        </w:rPr>
      </w:pPr>
      <w:r w:rsidDel="00000000" w:rsidR="00000000" w:rsidRPr="00000000">
        <w:rPr>
          <w:rtl w:val="0"/>
        </w:rPr>
      </w:r>
    </w:p>
    <w:p w:rsidR="00000000" w:rsidDel="00000000" w:rsidP="00000000" w:rsidRDefault="00000000" w:rsidRPr="00000000" w14:paraId="00000067">
      <w:pPr>
        <w:rPr>
          <w:i w:val="1"/>
        </w:rPr>
      </w:pPr>
      <w:r w:rsidDel="00000000" w:rsidR="00000000" w:rsidRPr="00000000">
        <w:rPr>
          <w:rtl w:val="0"/>
        </w:rPr>
      </w:r>
    </w:p>
    <w:p w:rsidR="00000000" w:rsidDel="00000000" w:rsidP="00000000" w:rsidRDefault="00000000" w:rsidRPr="00000000" w14:paraId="00000068">
      <w:pPr>
        <w:rPr>
          <w:i w:val="1"/>
        </w:rPr>
      </w:pPr>
      <w:r w:rsidDel="00000000" w:rsidR="00000000" w:rsidRPr="00000000">
        <w:rPr>
          <w:rtl w:val="0"/>
        </w:rPr>
      </w:r>
    </w:p>
    <w:p w:rsidR="00000000" w:rsidDel="00000000" w:rsidP="00000000" w:rsidRDefault="00000000" w:rsidRPr="00000000" w14:paraId="00000069">
      <w:pPr>
        <w:rPr>
          <w:i w:val="1"/>
        </w:rPr>
      </w:pPr>
      <w:r w:rsidDel="00000000" w:rsidR="00000000" w:rsidRPr="00000000">
        <w:rPr>
          <w:rtl w:val="0"/>
        </w:rPr>
      </w:r>
    </w:p>
    <w:p w:rsidR="00000000" w:rsidDel="00000000" w:rsidP="00000000" w:rsidRDefault="00000000" w:rsidRPr="00000000" w14:paraId="0000006A">
      <w:pPr>
        <w:rPr>
          <w:i w:val="1"/>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rtl w:val="0"/>
        </w:rPr>
      </w:r>
    </w:p>
    <w:p w:rsidR="00000000" w:rsidDel="00000000" w:rsidP="00000000" w:rsidRDefault="00000000" w:rsidRPr="00000000" w14:paraId="0000006C">
      <w:pPr>
        <w:rPr>
          <w:i w:val="1"/>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rtl w:val="0"/>
        </w:rPr>
      </w:r>
    </w:p>
    <w:p w:rsidR="00000000" w:rsidDel="00000000" w:rsidP="00000000" w:rsidRDefault="00000000" w:rsidRPr="00000000" w14:paraId="0000006E">
      <w:pPr>
        <w:rPr>
          <w:i w:val="1"/>
        </w:rPr>
      </w:pPr>
      <w:r w:rsidDel="00000000" w:rsidR="00000000" w:rsidRPr="00000000">
        <w:rPr>
          <w:rtl w:val="0"/>
        </w:rPr>
      </w:r>
    </w:p>
    <w:p w:rsidR="00000000" w:rsidDel="00000000" w:rsidP="00000000" w:rsidRDefault="00000000" w:rsidRPr="00000000" w14:paraId="0000006F">
      <w:pPr>
        <w:rPr>
          <w:i w:val="1"/>
        </w:rPr>
      </w:pPr>
      <w:r w:rsidDel="00000000" w:rsidR="00000000" w:rsidRPr="00000000">
        <w:rPr>
          <w:rtl w:val="0"/>
        </w:rPr>
      </w:r>
    </w:p>
    <w:p w:rsidR="00000000" w:rsidDel="00000000" w:rsidP="00000000" w:rsidRDefault="00000000" w:rsidRPr="00000000" w14:paraId="00000070">
      <w:pPr>
        <w:rPr>
          <w:i w:val="1"/>
        </w:rPr>
      </w:pPr>
      <w:r w:rsidDel="00000000" w:rsidR="00000000" w:rsidRPr="00000000">
        <w:rPr>
          <w:rtl w:val="0"/>
        </w:rPr>
      </w:r>
    </w:p>
    <w:p w:rsidR="00000000" w:rsidDel="00000000" w:rsidP="00000000" w:rsidRDefault="00000000" w:rsidRPr="00000000" w14:paraId="00000071">
      <w:pPr>
        <w:rPr>
          <w:i w:val="1"/>
        </w:rPr>
      </w:pPr>
      <w:r w:rsidDel="00000000" w:rsidR="00000000" w:rsidRPr="00000000">
        <w:rPr>
          <w:rtl w:val="0"/>
        </w:rPr>
      </w:r>
    </w:p>
    <w:p w:rsidR="00000000" w:rsidDel="00000000" w:rsidP="00000000" w:rsidRDefault="00000000" w:rsidRPr="00000000" w14:paraId="00000072">
      <w:pPr>
        <w:rPr>
          <w:i w:val="1"/>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i w:val="1"/>
          <w:rtl w:val="0"/>
        </w:rPr>
        <w:t xml:space="preserve">H</w:t>
      </w:r>
      <w:r w:rsidDel="00000000" w:rsidR="00000000" w:rsidRPr="00000000">
        <w:rPr>
          <w:i w:val="1"/>
          <w:rtl w:val="0"/>
        </w:rPr>
        <w:t xml:space="preserve">et  team van CBS de Verrekijker </w:t>
      </w:r>
      <w:r w:rsidDel="00000000" w:rsidR="00000000" w:rsidRPr="00000000">
        <w:rPr>
          <w:rtl w:val="0"/>
        </w:rPr>
      </w:r>
    </w:p>
    <w:sectPr>
      <w:type w:val="continuous"/>
      <w:pgSz w:h="16838" w:w="11906"/>
      <w:pgMar w:bottom="851" w:top="1418" w:left="1418" w:right="1418" w:header="278" w:footer="970"/>
      <w:cols w:equalWidth="0" w:num="2">
        <w:col w:space="720" w:w="4174.74"/>
        <w:col w:space="0" w:w="4174.74"/>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Georgia"/>
  <w:font w:name="Times New Roman"/>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keepNext w:val="0"/>
      <w:keepLines w:val="0"/>
      <w:widowControl w:val="1"/>
      <w:pBdr>
        <w:top w:color="000000" w:space="0" w:sz="4" w:val="single"/>
        <w:left w:color="000000" w:space="4" w:sz="4" w:val="single"/>
        <w:bottom w:color="000000" w:space="2" w:sz="4" w:val="single"/>
        <w:right w:color="000000" w:space="4" w:sz="4" w:val="single"/>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Bezoek ook onze website: </w:t>
    </w:r>
    <w:hyperlink r:id="rId1">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www.basisschoolwaardhuizen.nl</w:t>
      </w:r>
    </w:hyperlink>
    <w:r w:rsidDel="00000000" w:rsidR="00000000" w:rsidRPr="00000000">
      <w:rPr>
        <w:rtl w:val="0"/>
      </w:rPr>
    </w:r>
  </w:p>
  <w:p w:rsidR="00000000" w:rsidDel="00000000" w:rsidP="00000000" w:rsidRDefault="00000000" w:rsidRPr="00000000" w14:paraId="0000007E">
    <w:pPr>
      <w:keepNext w:val="0"/>
      <w:keepLines w:val="0"/>
      <w:widowControl w:val="1"/>
      <w:pBdr>
        <w:top w:color="000000" w:space="0" w:sz="4" w:val="single"/>
        <w:left w:color="000000" w:space="4" w:sz="4" w:val="single"/>
        <w:bottom w:color="000000" w:space="2" w:sz="4" w:val="single"/>
        <w:right w:color="000000" w:space="4" w:sz="4" w:val="single"/>
        <w:between w:space="0" w:sz="0" w:val="nil"/>
      </w:pBdr>
      <w:shd w:fill="auto" w:val="clear"/>
      <w:tabs>
        <w:tab w:val="center" w:pos="4536"/>
        <w:tab w:val="right" w:pos="9072"/>
      </w:tabs>
      <w:spacing w:after="0" w:before="0" w:line="240" w:lineRule="auto"/>
      <w:ind w:left="0" w:right="0" w:firstLine="0"/>
      <w:jc w:val="center"/>
      <w:rPr>
        <w:color w:val="222222"/>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Email: </w:t>
    </w:r>
    <w:hyperlink r:id="rId2">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directie@basisschoolwaardhuizen.nl</w:t>
      </w:r>
    </w:hyperlink>
    <w:r w:rsidDel="00000000" w:rsidR="00000000" w:rsidRPr="00000000">
      <w:rPr>
        <w:rtl w:val="0"/>
      </w:rPr>
    </w:r>
  </w:p>
  <w:p w:rsidR="00000000" w:rsidDel="00000000" w:rsidP="00000000" w:rsidRDefault="00000000" w:rsidRPr="00000000" w14:paraId="0000007F">
    <w:pPr>
      <w:keepNext w:val="0"/>
      <w:keepLines w:val="0"/>
      <w:widowControl w:val="1"/>
      <w:pBdr>
        <w:top w:color="000000" w:space="0" w:sz="4" w:val="single"/>
        <w:left w:color="000000" w:space="4" w:sz="4" w:val="single"/>
        <w:bottom w:color="000000" w:space="2" w:sz="4" w:val="single"/>
        <w:right w:color="000000" w:space="4" w:sz="4" w:val="single"/>
        <w:between w:space="0" w:sz="0" w:val="nil"/>
      </w:pBdr>
      <w:shd w:fill="auto" w:val="clear"/>
      <w:tabs>
        <w:tab w:val="center" w:pos="4536"/>
        <w:tab w:val="right" w:pos="9072"/>
      </w:tabs>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color w:val="222222"/>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br w:type="textWrapping"/>
      <w:t xml:space="preserve">rekeningnummer school: NL05 RABO 03687.13.164 /  ouderhulpgroep NL59 RABO 03015.63.942</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center"/>
      <w:rPr>
        <w:rFonts w:ascii="Arial" w:cs="Arial" w:eastAsia="Arial" w:hAnsi="Arial"/>
        <w:b w:val="1"/>
        <w:sz w:val="28"/>
        <w:szCs w:val="28"/>
      </w:rPr>
    </w:pPr>
    <w:r w:rsidDel="00000000" w:rsidR="00000000" w:rsidRPr="00000000">
      <w:rPr>
        <w:rtl w:val="0"/>
      </w:rPr>
    </w:r>
  </w:p>
  <w:tbl>
    <w:tblPr>
      <w:tblStyle w:val="Table2"/>
      <w:tblW w:w="8940.0" w:type="dxa"/>
      <w:jc w:val="left"/>
      <w:tblInd w:w="75.0" w:type="dxa"/>
      <w:tblBorders>
        <w:top w:color="1d8d1c" w:space="0" w:sz="18" w:val="single"/>
        <w:left w:color="1d8d1c" w:space="0" w:sz="18" w:val="single"/>
        <w:bottom w:color="1d8d1c" w:space="0" w:sz="18" w:val="single"/>
        <w:right w:color="1d8d1c" w:space="0" w:sz="18" w:val="single"/>
        <w:insideH w:color="1d8d1c" w:space="0" w:sz="18" w:val="single"/>
        <w:insideV w:color="1d8d1c" w:space="0" w:sz="18" w:val="single"/>
      </w:tblBorders>
      <w:tblLayout w:type="fixed"/>
      <w:tblLook w:val="0000"/>
    </w:tblPr>
    <w:tblGrid>
      <w:gridCol w:w="8940"/>
      <w:tblGridChange w:id="0">
        <w:tblGrid>
          <w:gridCol w:w="8940"/>
        </w:tblGrid>
      </w:tblGridChange>
    </w:tblGrid>
    <w:tr>
      <w:trPr>
        <w:trHeight w:val="3980" w:hRule="atLeast"/>
      </w:trPr>
      <w:tc>
        <w:tcPr>
          <w:shd w:fill="ffffff" w:val="clear"/>
        </w:tcPr>
        <w:p w:rsidR="00000000" w:rsidDel="00000000" w:rsidP="00000000" w:rsidRDefault="00000000" w:rsidRPr="00000000" w14:paraId="00000077">
          <w:pP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78">
          <w:pPr>
            <w:rPr>
              <w:rFonts w:ascii="Lucida Sans" w:cs="Lucida Sans" w:eastAsia="Lucida Sans" w:hAnsi="Lucida Sans"/>
              <w:b w:val="1"/>
              <w:sz w:val="24"/>
              <w:szCs w:val="24"/>
            </w:rPr>
          </w:pPr>
          <w:r w:rsidDel="00000000" w:rsidR="00000000" w:rsidRPr="00000000">
            <w:rPr>
              <w:rFonts w:ascii="Lucida Sans" w:cs="Lucida Sans" w:eastAsia="Lucida Sans" w:hAnsi="Lucida Sans"/>
              <w:b w:val="1"/>
              <w:sz w:val="24"/>
              <w:szCs w:val="24"/>
            </w:rPr>
            <w:drawing>
              <wp:inline distB="114300" distT="114300" distL="114300" distR="114300">
                <wp:extent cx="5076508" cy="2189244"/>
                <wp:effectExtent b="0" l="0" r="0" t="0"/>
                <wp:docPr id="1" name="image9.png"/>
                <a:graphic>
                  <a:graphicData uri="http://schemas.openxmlformats.org/drawingml/2006/picture">
                    <pic:pic>
                      <pic:nvPicPr>
                        <pic:cNvPr id="0" name="image9.png"/>
                        <pic:cNvPicPr preferRelativeResize="0"/>
                      </pic:nvPicPr>
                      <pic:blipFill>
                        <a:blip r:embed="rId1"/>
                        <a:srcRect b="0" l="0" r="768" t="0"/>
                        <a:stretch>
                          <a:fillRect/>
                        </a:stretch>
                      </pic:blipFill>
                      <pic:spPr>
                        <a:xfrm>
                          <a:off x="0" y="0"/>
                          <a:ext cx="5076508" cy="218924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left"/>
            <w:rPr>
              <w:rFonts w:ascii="Lucida Sans" w:cs="Lucida Sans" w:eastAsia="Lucida Sans" w:hAnsi="Lucida Sans"/>
              <w:sz w:val="18"/>
              <w:szCs w:val="18"/>
            </w:rPr>
          </w:pPr>
          <w:r w:rsidDel="00000000" w:rsidR="00000000" w:rsidRPr="00000000">
            <w:rPr>
              <w:rFonts w:ascii="Lucida Sans" w:cs="Lucida Sans" w:eastAsia="Lucida Sans" w:hAnsi="Lucida Sans"/>
              <w:sz w:val="18"/>
              <w:szCs w:val="18"/>
              <w:rtl w:val="0"/>
            </w:rPr>
            <w:t xml:space="preserve">  Waardhuizen 38 - 4287 LS Waardhuizen – directie@basisschoolwaardhuizen.nl – 0183 441303</w:t>
          </w:r>
        </w:p>
        <w:p w:rsidR="00000000" w:rsidDel="00000000" w:rsidP="00000000" w:rsidRDefault="00000000" w:rsidRPr="00000000" w14:paraId="0000007A">
          <w:pPr>
            <w:jc w:val="center"/>
            <w:rPr>
              <w:rFonts w:ascii="Arial" w:cs="Arial" w:eastAsia="Arial" w:hAnsi="Arial"/>
              <w:b w:val="1"/>
              <w:sz w:val="28"/>
              <w:szCs w:val="28"/>
            </w:rPr>
          </w:pPr>
          <w:hyperlink r:id="rId2">
            <w:r w:rsidDel="00000000" w:rsidR="00000000" w:rsidRPr="00000000">
              <w:rPr>
                <w:rFonts w:ascii="Lucida Sans" w:cs="Lucida Sans" w:eastAsia="Lucida Sans" w:hAnsi="Lucida Sans"/>
                <w:color w:val="0000ff"/>
                <w:sz w:val="18"/>
                <w:szCs w:val="18"/>
                <w:u w:val="single"/>
                <w:rtl w:val="0"/>
              </w:rPr>
              <w:t xml:space="preserve">www.basisschoolwaardhuizen.nl</w:t>
            </w:r>
          </w:hyperlink>
          <w:r w:rsidDel="00000000" w:rsidR="00000000" w:rsidRPr="00000000">
            <w:rPr>
              <w:rFonts w:ascii="Lucida Sans" w:cs="Lucida Sans" w:eastAsia="Lucida Sans" w:hAnsi="Lucida Sans"/>
              <w:sz w:val="18"/>
              <w:szCs w:val="18"/>
              <w:rtl w:val="0"/>
            </w:rPr>
            <w:t xml:space="preserve">      Via twitter: </w:t>
          </w:r>
          <w:hyperlink r:id="rId3">
            <w:r w:rsidDel="00000000" w:rsidR="00000000" w:rsidRPr="00000000">
              <w:rPr>
                <w:rFonts w:ascii="Lucida Sans" w:cs="Lucida Sans" w:eastAsia="Lucida Sans" w:hAnsi="Lucida Sans"/>
                <w:color w:val="0000ff"/>
                <w:sz w:val="18"/>
                <w:szCs w:val="18"/>
                <w:u w:val="single"/>
                <w:rtl w:val="0"/>
              </w:rPr>
              <w:t xml:space="preserve">www.twitter.com/cbswaardhuizen</w:t>
            </w:r>
          </w:hyperlink>
          <w:r w:rsidDel="00000000" w:rsidR="00000000" w:rsidRPr="00000000">
            <w:rPr>
              <w:rFonts w:ascii="Lucida Sans" w:cs="Lucida Sans" w:eastAsia="Lucida Sans" w:hAnsi="Lucida Sans"/>
              <w:sz w:val="18"/>
              <w:szCs w:val="18"/>
              <w:rtl w:val="0"/>
            </w:rPr>
            <w:br w:type="textWrapping"/>
          </w:r>
          <w:r w:rsidDel="00000000" w:rsidR="00000000" w:rsidRPr="00000000">
            <w:rPr>
              <w:rFonts w:ascii="Lucida Sans" w:cs="Lucida Sans" w:eastAsia="Lucida Sans" w:hAnsi="Lucida Sans"/>
              <w:b w:val="1"/>
              <w:rtl w:val="0"/>
            </w:rPr>
            <w:t xml:space="preserve">vrijdag 7 februari 2020</w:t>
          </w:r>
          <w:r w:rsidDel="00000000" w:rsidR="00000000" w:rsidRPr="00000000">
            <w:rPr>
              <w:rtl w:val="0"/>
            </w:rPr>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footer" Target="footer3.xml"/><Relationship Id="rId22" Type="http://schemas.openxmlformats.org/officeDocument/2006/relationships/image" Target="media/image6.png"/><Relationship Id="rId10" Type="http://schemas.openxmlformats.org/officeDocument/2006/relationships/footer" Target="footer2.xml"/><Relationship Id="rId21" Type="http://schemas.openxmlformats.org/officeDocument/2006/relationships/image" Target="media/image12.png"/><Relationship Id="rId13" Type="http://schemas.openxmlformats.org/officeDocument/2006/relationships/image" Target="media/image3.png"/><Relationship Id="rId12" Type="http://schemas.openxmlformats.org/officeDocument/2006/relationships/image" Target="media/image8.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1.jpg"/><Relationship Id="rId14" Type="http://schemas.openxmlformats.org/officeDocument/2006/relationships/image" Target="media/image7.jpg"/><Relationship Id="rId17" Type="http://schemas.openxmlformats.org/officeDocument/2006/relationships/image" Target="media/image4.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header" Target="header1.xml"/><Relationship Id="rId18"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basisschoolwaardhuizen.nl" TargetMode="External"/><Relationship Id="rId2" Type="http://schemas.openxmlformats.org/officeDocument/2006/relationships/hyperlink" Target="mailto:directie@basisschoolwaardhuiz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hyperlink" Target="http://www.basisschoolwaardhuizen.nl" TargetMode="External"/><Relationship Id="rId3" Type="http://schemas.openxmlformats.org/officeDocument/2006/relationships/hyperlink" Target="http://www.twitter.com/cbswaardhuiz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